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EC" w:rsidRDefault="00DD0F1C" w:rsidP="004B1656">
      <w:pPr>
        <w:jc w:val="center"/>
        <w:rPr>
          <w:sz w:val="32"/>
          <w:szCs w:val="32"/>
        </w:rPr>
      </w:pPr>
      <w:r>
        <w:rPr>
          <w:sz w:val="32"/>
          <w:szCs w:val="32"/>
        </w:rPr>
        <w:t>Stat 406 – Spring 2020</w:t>
      </w:r>
    </w:p>
    <w:p w:rsidR="004B1656" w:rsidRDefault="00DD0F1C" w:rsidP="004B1656">
      <w:pPr>
        <w:jc w:val="center"/>
        <w:rPr>
          <w:sz w:val="32"/>
          <w:szCs w:val="32"/>
        </w:rPr>
      </w:pPr>
      <w:r>
        <w:rPr>
          <w:sz w:val="32"/>
          <w:szCs w:val="32"/>
        </w:rPr>
        <w:t>Homework 2</w:t>
      </w:r>
    </w:p>
    <w:p w:rsidR="004B1656" w:rsidRDefault="00961DF3" w:rsidP="004B165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Due </w:t>
      </w:r>
      <w:r w:rsidR="00DD0F1C">
        <w:rPr>
          <w:sz w:val="32"/>
          <w:szCs w:val="32"/>
        </w:rPr>
        <w:t>4</w:t>
      </w:r>
      <w:r>
        <w:rPr>
          <w:sz w:val="32"/>
          <w:szCs w:val="32"/>
        </w:rPr>
        <w:t xml:space="preserve">pm, </w:t>
      </w:r>
      <w:r w:rsidR="00F819EA">
        <w:rPr>
          <w:sz w:val="32"/>
          <w:szCs w:val="32"/>
        </w:rPr>
        <w:t xml:space="preserve">Friday, 28 </w:t>
      </w:r>
      <w:r w:rsidR="00DD0F1C">
        <w:rPr>
          <w:sz w:val="32"/>
          <w:szCs w:val="32"/>
        </w:rPr>
        <w:t>Feb</w:t>
      </w:r>
      <w:r>
        <w:rPr>
          <w:sz w:val="32"/>
          <w:szCs w:val="32"/>
        </w:rPr>
        <w:t xml:space="preserve">, </w:t>
      </w:r>
      <w:r w:rsidR="00EA3FF3">
        <w:rPr>
          <w:sz w:val="32"/>
          <w:szCs w:val="32"/>
        </w:rPr>
        <w:t>to my mailbox in 1121 Snedecor</w:t>
      </w:r>
    </w:p>
    <w:p w:rsidR="008163E0" w:rsidRDefault="00DD0F1C" w:rsidP="004B1656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3A4376" w:rsidRPr="00074C3B">
        <w:rPr>
          <w:b/>
          <w:sz w:val="24"/>
          <w:szCs w:val="24"/>
        </w:rPr>
        <w:t>)</w:t>
      </w:r>
      <w:r w:rsidR="003A4376">
        <w:rPr>
          <w:sz w:val="24"/>
          <w:szCs w:val="24"/>
        </w:rPr>
        <w:t xml:space="preserve"> </w:t>
      </w:r>
      <w:r>
        <w:rPr>
          <w:sz w:val="24"/>
          <w:szCs w:val="24"/>
        </w:rPr>
        <w:t>The data in juraZn</w:t>
      </w:r>
      <w:r w:rsidR="00F819EA">
        <w:rPr>
          <w:sz w:val="24"/>
          <w:szCs w:val="24"/>
        </w:rPr>
        <w:t>.csv</w:t>
      </w:r>
      <w:r w:rsidR="00EA3FF3">
        <w:rPr>
          <w:sz w:val="24"/>
          <w:szCs w:val="24"/>
        </w:rPr>
        <w:t xml:space="preserve"> are a very small part of data on heavy metal contamination in the</w:t>
      </w:r>
      <w:r w:rsidR="001009FA">
        <w:rPr>
          <w:sz w:val="24"/>
          <w:szCs w:val="24"/>
        </w:rPr>
        <w:t xml:space="preserve"> Swiss part of the</w:t>
      </w:r>
      <w:r w:rsidR="00EA3FF3">
        <w:rPr>
          <w:sz w:val="24"/>
          <w:szCs w:val="24"/>
        </w:rPr>
        <w:t xml:space="preserve"> Jura Moun</w:t>
      </w:r>
      <w:r w:rsidR="00F819EA">
        <w:rPr>
          <w:sz w:val="24"/>
          <w:szCs w:val="24"/>
        </w:rPr>
        <w:t>tains.  This</w:t>
      </w:r>
      <w:r w:rsidR="008163E0">
        <w:rPr>
          <w:sz w:val="24"/>
          <w:szCs w:val="24"/>
        </w:rPr>
        <w:t xml:space="preserve"> data set includes 20</w:t>
      </w:r>
      <w:r>
        <w:rPr>
          <w:sz w:val="24"/>
          <w:szCs w:val="24"/>
        </w:rPr>
        <w:t xml:space="preserve"> locations and the zinc (Zn) </w:t>
      </w:r>
      <w:r w:rsidR="00EA3FF3">
        <w:rPr>
          <w:sz w:val="24"/>
          <w:szCs w:val="24"/>
        </w:rPr>
        <w:t>concentration in soil at that location.</w:t>
      </w:r>
      <w:r w:rsidR="001009FA">
        <w:rPr>
          <w:sz w:val="24"/>
          <w:szCs w:val="24"/>
        </w:rPr>
        <w:t xml:space="preserve">  </w:t>
      </w:r>
      <w:r w:rsidR="00F819EA">
        <w:rPr>
          <w:sz w:val="24"/>
          <w:szCs w:val="24"/>
        </w:rPr>
        <w:t xml:space="preserve">These data can be consider to be Zn measurements at that point.  </w:t>
      </w:r>
      <w:r w:rsidR="001009FA">
        <w:rPr>
          <w:sz w:val="24"/>
          <w:szCs w:val="24"/>
        </w:rPr>
        <w:t>The Xloc and Yl</w:t>
      </w:r>
      <w:r>
        <w:rPr>
          <w:sz w:val="24"/>
          <w:szCs w:val="24"/>
        </w:rPr>
        <w:t>oc coordinates are in km using a local coordinate system</w:t>
      </w:r>
      <w:r w:rsidR="00F819EA">
        <w:rPr>
          <w:sz w:val="24"/>
          <w:szCs w:val="24"/>
        </w:rPr>
        <w:t xml:space="preserve"> (so don’t try to install a projection)</w:t>
      </w:r>
      <w:r>
        <w:rPr>
          <w:sz w:val="24"/>
          <w:szCs w:val="24"/>
        </w:rPr>
        <w:t xml:space="preserve">.  The Zn </w:t>
      </w:r>
      <w:r w:rsidR="001009FA">
        <w:rPr>
          <w:sz w:val="24"/>
          <w:szCs w:val="24"/>
        </w:rPr>
        <w:t xml:space="preserve">concentration is measured in mg/kg.  </w:t>
      </w:r>
    </w:p>
    <w:p w:rsidR="00EA3FF3" w:rsidRDefault="00FE2208" w:rsidP="004B1656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EA3FF3">
        <w:rPr>
          <w:sz w:val="24"/>
          <w:szCs w:val="24"/>
        </w:rPr>
        <w:t xml:space="preserve">) </w:t>
      </w:r>
      <w:r w:rsidR="007D4AC2">
        <w:rPr>
          <w:sz w:val="24"/>
          <w:szCs w:val="24"/>
        </w:rPr>
        <w:t>The data file juraZn</w:t>
      </w:r>
      <w:r w:rsidR="00A73EF5">
        <w:rPr>
          <w:sz w:val="24"/>
          <w:szCs w:val="24"/>
        </w:rPr>
        <w:t>20.csv</w:t>
      </w:r>
      <w:r w:rsidR="008163E0">
        <w:rPr>
          <w:sz w:val="24"/>
          <w:szCs w:val="24"/>
        </w:rPr>
        <w:t xml:space="preserve"> contains the 20x2</w:t>
      </w:r>
      <w:r w:rsidR="001009FA">
        <w:rPr>
          <w:sz w:val="24"/>
          <w:szCs w:val="24"/>
        </w:rPr>
        <w:t>0 varian</w:t>
      </w:r>
      <w:r w:rsidR="008163E0">
        <w:rPr>
          <w:sz w:val="24"/>
          <w:szCs w:val="24"/>
        </w:rPr>
        <w:t>ce-covariance matrix for these 2</w:t>
      </w:r>
      <w:r w:rsidR="001009FA">
        <w:rPr>
          <w:sz w:val="24"/>
          <w:szCs w:val="24"/>
        </w:rPr>
        <w:t>0 observations.</w:t>
      </w:r>
      <w:r w:rsidR="007837A1">
        <w:rPr>
          <w:sz w:val="24"/>
          <w:szCs w:val="24"/>
        </w:rPr>
        <w:t xml:space="preserve">  Calculate the Generalized Least Squar</w:t>
      </w:r>
      <w:r w:rsidR="00DD0F1C">
        <w:rPr>
          <w:sz w:val="24"/>
          <w:szCs w:val="24"/>
        </w:rPr>
        <w:t>es (GLS) estimate of the mean Zn</w:t>
      </w:r>
      <w:r w:rsidR="007837A1">
        <w:rPr>
          <w:sz w:val="24"/>
          <w:szCs w:val="24"/>
        </w:rPr>
        <w:t xml:space="preserve"> concentration.</w:t>
      </w:r>
    </w:p>
    <w:p w:rsidR="00CA6CD1" w:rsidRDefault="00FE2208" w:rsidP="004B165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CA6CD1">
        <w:rPr>
          <w:sz w:val="24"/>
          <w:szCs w:val="24"/>
        </w:rPr>
        <w:t xml:space="preserve">) </w:t>
      </w:r>
      <w:r w:rsidR="00434813">
        <w:rPr>
          <w:sz w:val="24"/>
          <w:szCs w:val="24"/>
        </w:rPr>
        <w:t xml:space="preserve">The mean </w:t>
      </w:r>
      <w:r w:rsidR="00DD0F1C">
        <w:rPr>
          <w:sz w:val="24"/>
          <w:szCs w:val="24"/>
        </w:rPr>
        <w:t xml:space="preserve">Zn </w:t>
      </w:r>
      <w:r w:rsidR="00434813">
        <w:rPr>
          <w:sz w:val="24"/>
          <w:szCs w:val="24"/>
        </w:rPr>
        <w:t>concentration is unknown, but it is assumed to be constant over the area of interest.  What kriging method is the most appropriate one to predict t</w:t>
      </w:r>
      <w:r w:rsidR="008163E0">
        <w:rPr>
          <w:sz w:val="24"/>
          <w:szCs w:val="24"/>
        </w:rPr>
        <w:t>he</w:t>
      </w:r>
      <w:r w:rsidR="00F819EA">
        <w:rPr>
          <w:sz w:val="24"/>
          <w:szCs w:val="24"/>
        </w:rPr>
        <w:t xml:space="preserve"> Co concentration at (Xloc = 1.7</w:t>
      </w:r>
      <w:r w:rsidR="00434813">
        <w:rPr>
          <w:sz w:val="24"/>
          <w:szCs w:val="24"/>
        </w:rPr>
        <w:t>, Yloc</w:t>
      </w:r>
      <w:r w:rsidR="008163E0">
        <w:rPr>
          <w:sz w:val="24"/>
          <w:szCs w:val="24"/>
        </w:rPr>
        <w:t xml:space="preserve"> </w:t>
      </w:r>
      <w:r w:rsidR="00434813">
        <w:rPr>
          <w:sz w:val="24"/>
          <w:szCs w:val="24"/>
        </w:rPr>
        <w:t>=</w:t>
      </w:r>
      <w:r w:rsidR="00F819EA">
        <w:rPr>
          <w:sz w:val="24"/>
          <w:szCs w:val="24"/>
        </w:rPr>
        <w:t xml:space="preserve"> 1.5</w:t>
      </w:r>
      <w:r w:rsidR="00434813">
        <w:rPr>
          <w:sz w:val="24"/>
          <w:szCs w:val="24"/>
        </w:rPr>
        <w:t>)?   (All I need is a name, no explanation needed)</w:t>
      </w:r>
    </w:p>
    <w:p w:rsidR="00434813" w:rsidRDefault="00FE2208" w:rsidP="00434813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434813">
        <w:rPr>
          <w:sz w:val="24"/>
          <w:szCs w:val="24"/>
        </w:rPr>
        <w:t xml:space="preserve">) </w:t>
      </w:r>
      <w:r w:rsidR="007D4AC2">
        <w:rPr>
          <w:sz w:val="24"/>
          <w:szCs w:val="24"/>
        </w:rPr>
        <w:t>The data set jura20s0</w:t>
      </w:r>
      <w:bookmarkStart w:id="0" w:name="_GoBack"/>
      <w:bookmarkEnd w:id="0"/>
      <w:r w:rsidR="00A73EF5">
        <w:rPr>
          <w:sz w:val="24"/>
          <w:szCs w:val="24"/>
        </w:rPr>
        <w:t>.csv</w:t>
      </w:r>
      <w:r w:rsidR="00C57A3E">
        <w:rPr>
          <w:sz w:val="24"/>
          <w:szCs w:val="24"/>
        </w:rPr>
        <w:t xml:space="preserve"> contains the covariances between</w:t>
      </w:r>
      <w:r w:rsidR="00FA07CF">
        <w:rPr>
          <w:sz w:val="24"/>
          <w:szCs w:val="24"/>
        </w:rPr>
        <w:t xml:space="preserve"> each observed location and three</w:t>
      </w:r>
      <w:r w:rsidR="008163E0">
        <w:rPr>
          <w:sz w:val="24"/>
          <w:szCs w:val="24"/>
        </w:rPr>
        <w:t xml:space="preserve"> </w:t>
      </w:r>
      <w:r w:rsidR="00C57A3E">
        <w:rPr>
          <w:sz w:val="24"/>
          <w:szCs w:val="24"/>
        </w:rPr>
        <w:t>prediction location</w:t>
      </w:r>
      <w:r w:rsidR="008163E0">
        <w:rPr>
          <w:sz w:val="24"/>
          <w:szCs w:val="24"/>
        </w:rPr>
        <w:t>s.  The column labelled P1 i</w:t>
      </w:r>
      <w:r w:rsidR="00F819EA">
        <w:rPr>
          <w:sz w:val="24"/>
          <w:szCs w:val="24"/>
        </w:rPr>
        <w:t>s for the prediction at Xloc=1.7, Yloc=1.5</w:t>
      </w:r>
      <w:r w:rsidR="008163E0">
        <w:rPr>
          <w:sz w:val="24"/>
          <w:szCs w:val="24"/>
        </w:rPr>
        <w:t>.  The column labelled P2 is for a prediction at Xloc=3.5, Yloc</w:t>
      </w:r>
      <w:r>
        <w:rPr>
          <w:sz w:val="24"/>
          <w:szCs w:val="24"/>
        </w:rPr>
        <w:t>b</w:t>
      </w:r>
      <w:r w:rsidR="008163E0">
        <w:rPr>
          <w:sz w:val="24"/>
          <w:szCs w:val="24"/>
        </w:rPr>
        <w:t xml:space="preserve">=2.5.  </w:t>
      </w:r>
      <w:r w:rsidR="00FA07CF">
        <w:rPr>
          <w:sz w:val="24"/>
          <w:szCs w:val="24"/>
        </w:rPr>
        <w:t xml:space="preserve">The column labelled P3 is for a prediction at an unspecified location.  </w:t>
      </w:r>
      <w:r w:rsidR="00434813">
        <w:rPr>
          <w:sz w:val="24"/>
          <w:szCs w:val="24"/>
        </w:rPr>
        <w:t xml:space="preserve">Calculate the </w:t>
      </w:r>
      <w:r w:rsidR="006B3BE9">
        <w:rPr>
          <w:sz w:val="24"/>
          <w:szCs w:val="24"/>
        </w:rPr>
        <w:t>coefficients</w:t>
      </w:r>
      <w:r w:rsidR="00434813">
        <w:rPr>
          <w:sz w:val="24"/>
          <w:szCs w:val="24"/>
        </w:rPr>
        <w:t xml:space="preserve"> used t</w:t>
      </w:r>
      <w:r w:rsidR="00590F54">
        <w:rPr>
          <w:sz w:val="24"/>
          <w:szCs w:val="24"/>
        </w:rPr>
        <w:t>o</w:t>
      </w:r>
      <w:r w:rsidR="00434813">
        <w:rPr>
          <w:sz w:val="24"/>
          <w:szCs w:val="24"/>
        </w:rPr>
        <w:t xml:space="preserve"> </w:t>
      </w:r>
      <w:r w:rsidR="00C57A3E">
        <w:rPr>
          <w:sz w:val="24"/>
          <w:szCs w:val="24"/>
        </w:rPr>
        <w:t xml:space="preserve">make </w:t>
      </w:r>
      <w:r w:rsidR="00434813">
        <w:rPr>
          <w:sz w:val="24"/>
          <w:szCs w:val="24"/>
        </w:rPr>
        <w:t xml:space="preserve">the </w:t>
      </w:r>
      <w:r w:rsidR="00295403">
        <w:rPr>
          <w:sz w:val="24"/>
          <w:szCs w:val="24"/>
        </w:rPr>
        <w:t>prediction</w:t>
      </w:r>
      <w:r w:rsidR="008163E0">
        <w:rPr>
          <w:sz w:val="24"/>
          <w:szCs w:val="24"/>
        </w:rPr>
        <w:t xml:space="preserve"> at Xloc=2.5</w:t>
      </w:r>
      <w:r w:rsidR="00C57A3E">
        <w:rPr>
          <w:sz w:val="24"/>
          <w:szCs w:val="24"/>
        </w:rPr>
        <w:t>, Yloc=</w:t>
      </w:r>
      <w:r w:rsidR="008163E0">
        <w:rPr>
          <w:sz w:val="24"/>
          <w:szCs w:val="24"/>
        </w:rPr>
        <w:t>3.3</w:t>
      </w:r>
      <w:r w:rsidR="00FA07CF">
        <w:rPr>
          <w:sz w:val="24"/>
          <w:szCs w:val="24"/>
        </w:rPr>
        <w:t xml:space="preserve"> (P1)</w:t>
      </w:r>
      <w:r w:rsidR="008163E0">
        <w:rPr>
          <w:sz w:val="24"/>
          <w:szCs w:val="24"/>
        </w:rPr>
        <w:t>.  There should be 2</w:t>
      </w:r>
      <w:r w:rsidR="00434813">
        <w:rPr>
          <w:sz w:val="24"/>
          <w:szCs w:val="24"/>
        </w:rPr>
        <w:t xml:space="preserve">0 </w:t>
      </w:r>
      <w:r w:rsidR="00C57A3E">
        <w:rPr>
          <w:sz w:val="24"/>
          <w:szCs w:val="24"/>
        </w:rPr>
        <w:t>coefficients</w:t>
      </w:r>
      <w:r w:rsidR="00434813">
        <w:rPr>
          <w:sz w:val="24"/>
          <w:szCs w:val="24"/>
        </w:rPr>
        <w:t xml:space="preserve">, one for each observation.  Plot the locations and label the points with the </w:t>
      </w:r>
      <w:r w:rsidR="006B3BE9">
        <w:rPr>
          <w:sz w:val="24"/>
          <w:szCs w:val="24"/>
        </w:rPr>
        <w:t xml:space="preserve">coefficients </w:t>
      </w:r>
      <w:r w:rsidR="00434813">
        <w:rPr>
          <w:sz w:val="24"/>
          <w:szCs w:val="24"/>
        </w:rPr>
        <w:t xml:space="preserve">(probably helpful to round to 3 digits or so). </w:t>
      </w:r>
      <w:r w:rsidR="006B3BE9">
        <w:rPr>
          <w:sz w:val="24"/>
          <w:szCs w:val="24"/>
        </w:rPr>
        <w:t xml:space="preserve"> </w:t>
      </w:r>
      <w:r w:rsidR="00295403">
        <w:rPr>
          <w:sz w:val="24"/>
          <w:szCs w:val="24"/>
        </w:rPr>
        <w:t xml:space="preserve">Is the pattern you see reasonable?  </w:t>
      </w:r>
      <w:r w:rsidR="00434813">
        <w:rPr>
          <w:sz w:val="24"/>
          <w:szCs w:val="24"/>
        </w:rPr>
        <w:t xml:space="preserve">Briefly explain why </w:t>
      </w:r>
      <w:r w:rsidR="00295403">
        <w:rPr>
          <w:sz w:val="24"/>
          <w:szCs w:val="24"/>
        </w:rPr>
        <w:t>or why not.</w:t>
      </w:r>
    </w:p>
    <w:p w:rsidR="00434813" w:rsidRDefault="006B3BE9" w:rsidP="004B1656">
      <w:pPr>
        <w:rPr>
          <w:sz w:val="24"/>
          <w:szCs w:val="24"/>
        </w:rPr>
      </w:pPr>
      <w:r>
        <w:rPr>
          <w:sz w:val="24"/>
          <w:szCs w:val="24"/>
        </w:rPr>
        <w:t xml:space="preserve">R note: </w:t>
      </w:r>
      <w:r w:rsidR="008163E0">
        <w:rPr>
          <w:sz w:val="24"/>
          <w:szCs w:val="24"/>
        </w:rPr>
        <w:t>Remember</w:t>
      </w:r>
      <w:r>
        <w:rPr>
          <w:sz w:val="24"/>
          <w:szCs w:val="24"/>
        </w:rPr>
        <w:t xml:space="preserve">, pointLabel() </w:t>
      </w:r>
      <w:r w:rsidR="008163E0">
        <w:rPr>
          <w:sz w:val="24"/>
          <w:szCs w:val="24"/>
        </w:rPr>
        <w:t xml:space="preserve">in the maptools library </w:t>
      </w:r>
      <w:r>
        <w:rPr>
          <w:sz w:val="24"/>
          <w:szCs w:val="24"/>
        </w:rPr>
        <w:t>may be helpful to avoid overplotting.</w:t>
      </w:r>
    </w:p>
    <w:p w:rsidR="00F819EA" w:rsidRDefault="00F819EA" w:rsidP="004B1656">
      <w:pPr>
        <w:rPr>
          <w:sz w:val="24"/>
          <w:szCs w:val="24"/>
        </w:rPr>
      </w:pPr>
      <w:r>
        <w:rPr>
          <w:sz w:val="24"/>
          <w:szCs w:val="24"/>
        </w:rPr>
        <w:t xml:space="preserve">d) Look the coefficients for P2.  What is the predicted Zn at this location (your answer is a number)?  </w:t>
      </w:r>
    </w:p>
    <w:p w:rsidR="00F819EA" w:rsidRDefault="00F819EA" w:rsidP="004B1656">
      <w:pPr>
        <w:rPr>
          <w:sz w:val="24"/>
          <w:szCs w:val="24"/>
        </w:rPr>
      </w:pPr>
      <w:r>
        <w:rPr>
          <w:sz w:val="24"/>
          <w:szCs w:val="24"/>
        </w:rPr>
        <w:t xml:space="preserve">e) Explain why the prediction at P2 “makes sense” given its location. </w:t>
      </w:r>
    </w:p>
    <w:p w:rsidR="00F819EA" w:rsidRDefault="00F819EA" w:rsidP="004B1656">
      <w:pPr>
        <w:rPr>
          <w:sz w:val="24"/>
          <w:szCs w:val="24"/>
        </w:rPr>
      </w:pPr>
      <w:r>
        <w:rPr>
          <w:sz w:val="24"/>
          <w:szCs w:val="24"/>
        </w:rPr>
        <w:t>f) Look at the coefficients for P3.  Where is P3?  Your answer will be the value of (Xloc, Yloc) for that location.</w:t>
      </w:r>
    </w:p>
    <w:p w:rsidR="006B3BE9" w:rsidRDefault="00F009EE" w:rsidP="004B1656">
      <w:pPr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="00C57A3E">
        <w:rPr>
          <w:sz w:val="24"/>
          <w:szCs w:val="24"/>
        </w:rPr>
        <w:t>Calculate the prediction variance f</w:t>
      </w:r>
      <w:r w:rsidR="008163E0">
        <w:rPr>
          <w:sz w:val="24"/>
          <w:szCs w:val="24"/>
        </w:rPr>
        <w:t xml:space="preserve">or </w:t>
      </w:r>
      <w:r w:rsidR="00F819EA">
        <w:rPr>
          <w:sz w:val="24"/>
          <w:szCs w:val="24"/>
        </w:rPr>
        <w:t xml:space="preserve">predictions at P1, </w:t>
      </w:r>
      <w:r w:rsidR="00FA07CF">
        <w:rPr>
          <w:sz w:val="24"/>
          <w:szCs w:val="24"/>
        </w:rPr>
        <w:t>P2</w:t>
      </w:r>
      <w:r w:rsidR="00F819EA">
        <w:rPr>
          <w:sz w:val="24"/>
          <w:szCs w:val="24"/>
        </w:rPr>
        <w:t xml:space="preserve"> and P3</w:t>
      </w:r>
      <w:r w:rsidR="00FA07C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For simplicity, use the simple kriging prediction variance formula.  I.e., you can ignore the contribution to prediction variance because the overall mean is estimated; that contribution is small.  </w:t>
      </w:r>
      <w:r w:rsidR="00C57A3E">
        <w:rPr>
          <w:sz w:val="24"/>
          <w:szCs w:val="24"/>
        </w:rPr>
        <w:t xml:space="preserve">Use </w:t>
      </w:r>
      <w:r>
        <w:rPr>
          <w:sz w:val="24"/>
          <w:szCs w:val="24"/>
        </w:rPr>
        <w:t>610.65631</w:t>
      </w:r>
      <w:r w:rsidR="00C57A3E">
        <w:rPr>
          <w:sz w:val="24"/>
          <w:szCs w:val="24"/>
        </w:rPr>
        <w:t xml:space="preserve"> as </w:t>
      </w:r>
      <w:r w:rsidR="008163E0">
        <w:rPr>
          <w:sz w:val="24"/>
          <w:szCs w:val="24"/>
        </w:rPr>
        <w:t xml:space="preserve">the estimated variance of the </w:t>
      </w:r>
      <w:r>
        <w:rPr>
          <w:sz w:val="24"/>
          <w:szCs w:val="24"/>
        </w:rPr>
        <w:t xml:space="preserve">Zn </w:t>
      </w:r>
      <w:r w:rsidR="00C57A3E">
        <w:rPr>
          <w:sz w:val="24"/>
          <w:szCs w:val="24"/>
        </w:rPr>
        <w:t xml:space="preserve">concentration ignoring location (i.e., use </w:t>
      </w:r>
      <w:r>
        <w:rPr>
          <w:sz w:val="24"/>
          <w:szCs w:val="24"/>
        </w:rPr>
        <w:t xml:space="preserve">610.65631 </w:t>
      </w:r>
      <w:r w:rsidR="00C57A3E">
        <w:rPr>
          <w:sz w:val="24"/>
          <w:szCs w:val="24"/>
        </w:rPr>
        <w:t xml:space="preserve">for the </w:t>
      </w:r>
      <w:r w:rsidR="00C57A3E">
        <w:rPr>
          <w:sz w:val="24"/>
          <w:szCs w:val="24"/>
        </w:rPr>
        <w:lastRenderedPageBreak/>
        <w:t>value of sigma^2 at the start of the prediction variance equation).</w:t>
      </w:r>
      <w:r w:rsidR="00FA07CF">
        <w:rPr>
          <w:sz w:val="24"/>
          <w:szCs w:val="24"/>
        </w:rPr>
        <w:t xml:space="preserve">  Report the </w:t>
      </w:r>
      <w:r>
        <w:rPr>
          <w:sz w:val="24"/>
          <w:szCs w:val="24"/>
        </w:rPr>
        <w:t xml:space="preserve">three </w:t>
      </w:r>
      <w:r w:rsidR="00FA07CF">
        <w:rPr>
          <w:sz w:val="24"/>
          <w:szCs w:val="24"/>
        </w:rPr>
        <w:t>prediction variances.  Explain why it is reasonable that one is larger than the other.</w:t>
      </w:r>
    </w:p>
    <w:p w:rsidR="00F009EE" w:rsidRDefault="00F009EE" w:rsidP="004B1656">
      <w:pPr>
        <w:rPr>
          <w:sz w:val="24"/>
          <w:szCs w:val="24"/>
        </w:rPr>
      </w:pPr>
      <w:r>
        <w:rPr>
          <w:sz w:val="24"/>
          <w:szCs w:val="24"/>
        </w:rPr>
        <w:t>h) Briefly explain why the prediction variance for P2 is larger than that for P1.</w:t>
      </w:r>
    </w:p>
    <w:p w:rsidR="00F009EE" w:rsidRDefault="00F009EE" w:rsidP="004B1656">
      <w:pPr>
        <w:rPr>
          <w:sz w:val="24"/>
          <w:szCs w:val="24"/>
        </w:rPr>
      </w:pPr>
      <w:r>
        <w:rPr>
          <w:sz w:val="24"/>
          <w:szCs w:val="24"/>
        </w:rPr>
        <w:t>i) Briefly explain why the prediction variance for P3 is 0 (or essentially 0).</w:t>
      </w:r>
    </w:p>
    <w:p w:rsidR="00FE2208" w:rsidRDefault="00942997" w:rsidP="004B1656">
      <w:pPr>
        <w:rPr>
          <w:sz w:val="24"/>
          <w:szCs w:val="24"/>
        </w:rPr>
      </w:pPr>
      <w:r>
        <w:rPr>
          <w:sz w:val="24"/>
          <w:szCs w:val="24"/>
        </w:rPr>
        <w:t xml:space="preserve">R/matrix note: You can calculate the prediction variance at a single location by putting the necessary covariances into a vector, </w:t>
      </w:r>
      <w:r w:rsidRPr="00942997">
        <w:rPr>
          <w:b/>
          <w:sz w:val="24"/>
          <w:szCs w:val="24"/>
        </w:rPr>
        <w:t>σ</w:t>
      </w:r>
      <w:r>
        <w:rPr>
          <w:sz w:val="24"/>
          <w:szCs w:val="24"/>
        </w:rPr>
        <w:t xml:space="preserve">.  </w:t>
      </w:r>
      <w:r w:rsidR="00681D32">
        <w:rPr>
          <w:sz w:val="24"/>
          <w:szCs w:val="24"/>
        </w:rPr>
        <w:t xml:space="preserve">You can also calculate the prediction variance for multiple locations all at once by using </w:t>
      </w:r>
      <w:r>
        <w:rPr>
          <w:sz w:val="24"/>
          <w:szCs w:val="24"/>
        </w:rPr>
        <w:t>a matrix of covariances (one column per location)</w:t>
      </w:r>
      <w:r w:rsidR="00681D32">
        <w:rPr>
          <w:sz w:val="24"/>
          <w:szCs w:val="24"/>
        </w:rPr>
        <w:t xml:space="preserve"> for </w:t>
      </w:r>
      <w:r w:rsidR="00681D32" w:rsidRPr="00942997">
        <w:rPr>
          <w:b/>
          <w:sz w:val="24"/>
          <w:szCs w:val="24"/>
        </w:rPr>
        <w:t>σ</w:t>
      </w:r>
      <w:r w:rsidR="00681D3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81D32">
        <w:rPr>
          <w:sz w:val="24"/>
          <w:szCs w:val="24"/>
        </w:rPr>
        <w:t>T</w:t>
      </w:r>
      <w:r>
        <w:rPr>
          <w:sz w:val="24"/>
          <w:szCs w:val="24"/>
        </w:rPr>
        <w:t xml:space="preserve">he matrix expression for the prediction variance </w:t>
      </w:r>
      <w:r w:rsidR="00681D32">
        <w:rPr>
          <w:sz w:val="24"/>
          <w:szCs w:val="24"/>
        </w:rPr>
        <w:t xml:space="preserve">then </w:t>
      </w:r>
      <w:r>
        <w:rPr>
          <w:sz w:val="24"/>
          <w:szCs w:val="24"/>
        </w:rPr>
        <w:t xml:space="preserve">gives you a matrix: diagonal elements are the prediction variance at each location.  </w:t>
      </w:r>
    </w:p>
    <w:p w:rsidR="002131B2" w:rsidRPr="002131B2" w:rsidRDefault="002131B2" w:rsidP="002131B2">
      <w:pPr>
        <w:rPr>
          <w:sz w:val="24"/>
          <w:szCs w:val="24"/>
        </w:rPr>
      </w:pPr>
      <w:r>
        <w:rPr>
          <w:sz w:val="24"/>
          <w:szCs w:val="24"/>
        </w:rPr>
        <w:t>We now co</w:t>
      </w:r>
      <w:r w:rsidR="009A2244">
        <w:rPr>
          <w:sz w:val="24"/>
          <w:szCs w:val="24"/>
        </w:rPr>
        <w:t>nsider the full Jura Mountains soil Zn</w:t>
      </w:r>
      <w:r>
        <w:rPr>
          <w:sz w:val="24"/>
          <w:szCs w:val="24"/>
        </w:rPr>
        <w:t xml:space="preserve"> data set.  </w:t>
      </w:r>
      <w:r w:rsidRPr="002131B2">
        <w:rPr>
          <w:sz w:val="24"/>
          <w:szCs w:val="24"/>
        </w:rPr>
        <w:t xml:space="preserve">The full data </w:t>
      </w:r>
      <w:r w:rsidR="009A2244">
        <w:rPr>
          <w:sz w:val="24"/>
          <w:szCs w:val="24"/>
        </w:rPr>
        <w:t>set (259 locations) is in juraZn</w:t>
      </w:r>
      <w:r w:rsidR="00A73EF5">
        <w:rPr>
          <w:sz w:val="24"/>
          <w:szCs w:val="24"/>
        </w:rPr>
        <w:t>full.csv</w:t>
      </w:r>
      <w:r w:rsidRPr="002131B2">
        <w:rPr>
          <w:sz w:val="24"/>
          <w:szCs w:val="24"/>
        </w:rPr>
        <w:t>.  The Xloc and Yloc co</w:t>
      </w:r>
      <w:r w:rsidR="009A2244">
        <w:rPr>
          <w:sz w:val="24"/>
          <w:szCs w:val="24"/>
        </w:rPr>
        <w:t>ordinates are in km</w:t>
      </w:r>
      <w:r w:rsidR="00A73EF5">
        <w:rPr>
          <w:sz w:val="24"/>
          <w:szCs w:val="24"/>
        </w:rPr>
        <w:t>; soil Z</w:t>
      </w:r>
      <w:r w:rsidR="009A2244">
        <w:rPr>
          <w:sz w:val="24"/>
          <w:szCs w:val="24"/>
        </w:rPr>
        <w:t>ink</w:t>
      </w:r>
      <w:r w:rsidRPr="002131B2">
        <w:rPr>
          <w:sz w:val="24"/>
          <w:szCs w:val="24"/>
        </w:rPr>
        <w:t xml:space="preserve"> concentration is measured in mg/kg (i.e. ppm).  These data will be used for all parts of this HW assignment.  Loosely related questions are grouped together.</w:t>
      </w: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rPr>
          <w:sz w:val="24"/>
          <w:szCs w:val="24"/>
        </w:rPr>
      </w:pPr>
    </w:p>
    <w:p w:rsidR="002131B2" w:rsidRDefault="002131B2" w:rsidP="002131B2">
      <w:pPr>
        <w:tabs>
          <w:tab w:val="left" w:pos="180"/>
          <w:tab w:val="left" w:pos="360"/>
        </w:tabs>
        <w:spacing w:after="0" w:line="240" w:lineRule="auto"/>
        <w:rPr>
          <w:sz w:val="24"/>
          <w:szCs w:val="24"/>
        </w:rPr>
      </w:pPr>
      <w:r w:rsidRPr="002131B2">
        <w:rPr>
          <w:b/>
          <w:sz w:val="24"/>
          <w:szCs w:val="24"/>
        </w:rPr>
        <w:t>3)</w:t>
      </w:r>
      <w:r w:rsidRPr="002131B2">
        <w:rPr>
          <w:sz w:val="24"/>
          <w:szCs w:val="24"/>
        </w:rPr>
        <w:t xml:space="preserve"> Exploration of the data and sampling scheme</w:t>
      </w:r>
    </w:p>
    <w:p w:rsidR="00A73EF5" w:rsidRPr="002131B2" w:rsidRDefault="00A73EF5" w:rsidP="002131B2">
      <w:pPr>
        <w:tabs>
          <w:tab w:val="left" w:pos="180"/>
          <w:tab w:val="left" w:pos="360"/>
        </w:tabs>
        <w:spacing w:after="0" w:line="240" w:lineRule="auto"/>
        <w:rPr>
          <w:sz w:val="24"/>
          <w:szCs w:val="24"/>
        </w:rPr>
      </w:pP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2131B2">
        <w:rPr>
          <w:sz w:val="24"/>
          <w:szCs w:val="24"/>
        </w:rPr>
        <w:t>a)  Plot the data in a way that illustrates where so</w:t>
      </w:r>
      <w:r w:rsidR="00F009EE">
        <w:rPr>
          <w:sz w:val="24"/>
          <w:szCs w:val="24"/>
        </w:rPr>
        <w:t>il samples were taken and how Zn</w:t>
      </w:r>
      <w:r w:rsidRPr="002131B2">
        <w:rPr>
          <w:sz w:val="24"/>
          <w:szCs w:val="24"/>
        </w:rPr>
        <w:t xml:space="preserve"> concentration varies over the study area.  Your answer is the plot.</w:t>
      </w:r>
    </w:p>
    <w:p w:rsidR="00377436" w:rsidRPr="00377436" w:rsidRDefault="00377436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b/>
          <w:sz w:val="24"/>
          <w:szCs w:val="24"/>
        </w:rPr>
      </w:pPr>
    </w:p>
    <w:p w:rsid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2131B2">
        <w:rPr>
          <w:sz w:val="24"/>
          <w:szCs w:val="24"/>
        </w:rPr>
        <w:t>b) Soil samples appear to have been taken on a grid with some “extra” locations.  What feature(s) of this choice of locations are good when the s</w:t>
      </w:r>
      <w:r w:rsidR="009A2244">
        <w:rPr>
          <w:sz w:val="24"/>
          <w:szCs w:val="24"/>
        </w:rPr>
        <w:t xml:space="preserve">tudy goal is to describe how Zn </w:t>
      </w:r>
      <w:r w:rsidRPr="002131B2">
        <w:rPr>
          <w:sz w:val="24"/>
          <w:szCs w:val="24"/>
        </w:rPr>
        <w:t>concentrations vary across the study area.  Briefly explain your choice of feature(s).</w:t>
      </w:r>
    </w:p>
    <w:p w:rsidR="00377436" w:rsidRPr="002131B2" w:rsidRDefault="00377436" w:rsidP="00377436">
      <w:pPr>
        <w:tabs>
          <w:tab w:val="left" w:pos="180"/>
          <w:tab w:val="lef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2131B2">
        <w:rPr>
          <w:sz w:val="24"/>
          <w:szCs w:val="24"/>
        </w:rPr>
        <w:t>c) What feature(s) of this choice of locations are good when the study goal is to estimate the empirical variogram?  Briefly explain your choice of feature(s).</w:t>
      </w:r>
    </w:p>
    <w:p w:rsidR="00593F5C" w:rsidRDefault="00593F5C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2131B2" w:rsidRPr="002131B2" w:rsidRDefault="002131B2" w:rsidP="00F009EE">
      <w:pPr>
        <w:tabs>
          <w:tab w:val="left" w:pos="180"/>
          <w:tab w:val="left" w:pos="360"/>
        </w:tabs>
        <w:spacing w:after="0" w:line="240" w:lineRule="auto"/>
        <w:rPr>
          <w:sz w:val="24"/>
          <w:szCs w:val="24"/>
        </w:rPr>
      </w:pP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rPr>
          <w:sz w:val="24"/>
          <w:szCs w:val="24"/>
        </w:rPr>
      </w:pPr>
      <w:r w:rsidRPr="002131B2">
        <w:rPr>
          <w:b/>
          <w:sz w:val="24"/>
          <w:szCs w:val="24"/>
        </w:rPr>
        <w:t>4)</w:t>
      </w:r>
      <w:r w:rsidRPr="002131B2">
        <w:rPr>
          <w:sz w:val="24"/>
          <w:szCs w:val="24"/>
        </w:rPr>
        <w:t xml:space="preserve"> Exploration of the spatial pattern</w:t>
      </w: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2131B2">
        <w:rPr>
          <w:sz w:val="24"/>
          <w:szCs w:val="24"/>
        </w:rPr>
        <w:t>a) Plot the semivariogram cloud based on all 259 locations.  Your answer is the plot.</w:t>
      </w:r>
    </w:p>
    <w:p w:rsidR="002131B2" w:rsidRPr="002131B2" w:rsidRDefault="002131B2" w:rsidP="00593F5C">
      <w:pPr>
        <w:tabs>
          <w:tab w:val="left" w:pos="180"/>
          <w:tab w:val="left" w:pos="360"/>
        </w:tabs>
        <w:spacing w:after="0" w:line="240" w:lineRule="auto"/>
        <w:ind w:left="180"/>
        <w:jc w:val="center"/>
        <w:rPr>
          <w:sz w:val="24"/>
          <w:szCs w:val="24"/>
        </w:rPr>
      </w:pPr>
    </w:p>
    <w:p w:rsid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2131B2">
        <w:rPr>
          <w:sz w:val="24"/>
          <w:szCs w:val="24"/>
        </w:rPr>
        <w:t>b) Does this plot (from part a) show evidence of non-zero spatial correlation?  If there is spatial correlation, is this positive or negative?  Briefly explain your answers.</w:t>
      </w:r>
    </w:p>
    <w:p w:rsidR="00593F5C" w:rsidRPr="00593F5C" w:rsidRDefault="00593F5C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rFonts w:ascii="Lucida Console" w:eastAsia="SimSun" w:hAnsi="Lucida Console" w:cs="SimSun"/>
          <w:color w:val="000000"/>
          <w:sz w:val="24"/>
          <w:szCs w:val="24"/>
          <w:bdr w:val="none" w:sz="0" w:space="0" w:color="auto" w:frame="1"/>
          <w:lang w:eastAsia="zh-CN"/>
        </w:rPr>
      </w:pP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2131B2">
        <w:rPr>
          <w:sz w:val="24"/>
          <w:szCs w:val="24"/>
        </w:rPr>
        <w:t>c) If a pair of p</w:t>
      </w:r>
      <w:r w:rsidR="00F009EE">
        <w:rPr>
          <w:sz w:val="24"/>
          <w:szCs w:val="24"/>
        </w:rPr>
        <w:t>oints has a semi-variance of 625</w:t>
      </w:r>
      <w:r w:rsidR="009A2244">
        <w:rPr>
          <w:sz w:val="24"/>
          <w:szCs w:val="24"/>
        </w:rPr>
        <w:t>, what is the difference in Zn</w:t>
      </w:r>
      <w:r w:rsidRPr="002131B2">
        <w:rPr>
          <w:sz w:val="24"/>
          <w:szCs w:val="24"/>
        </w:rPr>
        <w:t xml:space="preserve"> concentrations between those two points?</w:t>
      </w:r>
    </w:p>
    <w:p w:rsidR="00593F5C" w:rsidRPr="002131B2" w:rsidRDefault="00593F5C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2131B2" w:rsidRPr="002131B2" w:rsidRDefault="009A2244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d) There are three</w:t>
      </w:r>
      <w:r w:rsidR="002131B2" w:rsidRPr="002131B2">
        <w:rPr>
          <w:sz w:val="24"/>
          <w:szCs w:val="24"/>
        </w:rPr>
        <w:t xml:space="preserve"> points in</w:t>
      </w:r>
      <w:r>
        <w:rPr>
          <w:sz w:val="24"/>
          <w:szCs w:val="24"/>
        </w:rPr>
        <w:t xml:space="preserve"> the semivariogram cloud (so three</w:t>
      </w:r>
      <w:r w:rsidR="002131B2" w:rsidRPr="002131B2">
        <w:rPr>
          <w:sz w:val="24"/>
          <w:szCs w:val="24"/>
        </w:rPr>
        <w:t xml:space="preserve"> pairs of data values) that have</w:t>
      </w:r>
      <w:r>
        <w:rPr>
          <w:sz w:val="24"/>
          <w:szCs w:val="24"/>
        </w:rPr>
        <w:t xml:space="preserve"> large semivariance (approx. 15000</w:t>
      </w:r>
      <w:r w:rsidR="002131B2" w:rsidRPr="002131B2">
        <w:rPr>
          <w:sz w:val="24"/>
          <w:szCs w:val="24"/>
        </w:rPr>
        <w:t xml:space="preserve"> for each pair) and moderate distance (circa 0.</w:t>
      </w:r>
      <w:r>
        <w:rPr>
          <w:sz w:val="24"/>
          <w:szCs w:val="24"/>
        </w:rPr>
        <w:t>2</w:t>
      </w:r>
      <w:r w:rsidR="002131B2" w:rsidRPr="002131B2">
        <w:rPr>
          <w:sz w:val="24"/>
          <w:szCs w:val="24"/>
        </w:rPr>
        <w:t xml:space="preserve">5 km).   Identify the observations (by </w:t>
      </w:r>
      <w:r>
        <w:rPr>
          <w:sz w:val="24"/>
          <w:szCs w:val="24"/>
        </w:rPr>
        <w:t xml:space="preserve">pairs of </w:t>
      </w:r>
      <w:r w:rsidR="002131B2" w:rsidRPr="002131B2">
        <w:rPr>
          <w:sz w:val="24"/>
          <w:szCs w:val="24"/>
        </w:rPr>
        <w:t>observation number</w:t>
      </w:r>
      <w:r>
        <w:rPr>
          <w:sz w:val="24"/>
          <w:szCs w:val="24"/>
        </w:rPr>
        <w:t>s</w:t>
      </w:r>
      <w:r w:rsidR="002131B2" w:rsidRPr="002131B2">
        <w:rPr>
          <w:sz w:val="24"/>
          <w:szCs w:val="24"/>
        </w:rPr>
        <w:t>) that produce these points in the cloud.</w:t>
      </w:r>
    </w:p>
    <w:p w:rsidR="009A2244" w:rsidRPr="002131B2" w:rsidRDefault="009A2244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2131B2">
        <w:rPr>
          <w:sz w:val="24"/>
          <w:szCs w:val="24"/>
        </w:rPr>
        <w:t>e) Plot the empirical semivariogram using the Matheron estimator and default choices of cutoff and number of bins.  Your answer is the plot.</w:t>
      </w:r>
    </w:p>
    <w:p w:rsidR="00903EE5" w:rsidRPr="00903EE5" w:rsidRDefault="00903EE5" w:rsidP="009A2244">
      <w:pPr>
        <w:tabs>
          <w:tab w:val="left" w:pos="180"/>
          <w:tab w:val="left" w:pos="360"/>
        </w:tabs>
        <w:spacing w:after="0" w:line="240" w:lineRule="auto"/>
        <w:rPr>
          <w:b/>
          <w:sz w:val="24"/>
          <w:szCs w:val="24"/>
        </w:rPr>
      </w:pP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2131B2">
        <w:rPr>
          <w:sz w:val="24"/>
          <w:szCs w:val="24"/>
        </w:rPr>
        <w:t>f) Plot the empirical semivariogram using the Matheron estimator with 22 bins from 0 to 5.5 km</w:t>
      </w:r>
      <w:r w:rsidR="005A77D4">
        <w:rPr>
          <w:sz w:val="24"/>
          <w:szCs w:val="24"/>
        </w:rPr>
        <w:t xml:space="preserve"> (i.e., cutoff=5.5, width=5.5/22)</w:t>
      </w:r>
      <w:r w:rsidRPr="002131B2">
        <w:rPr>
          <w:sz w:val="24"/>
          <w:szCs w:val="24"/>
        </w:rPr>
        <w:t>.  You will use one of these plots (this one or the one in part 2e) to fit a semivariogram model</w:t>
      </w:r>
      <w:r w:rsidR="005A77D4">
        <w:rPr>
          <w:sz w:val="24"/>
          <w:szCs w:val="24"/>
        </w:rPr>
        <w:t xml:space="preserve"> where you are interested in spatial pattern at short distances</w:t>
      </w:r>
      <w:r w:rsidRPr="002131B2">
        <w:rPr>
          <w:sz w:val="24"/>
          <w:szCs w:val="24"/>
        </w:rPr>
        <w:t>.  Which will be more useful?  Briefly explain your choice.</w:t>
      </w:r>
    </w:p>
    <w:p w:rsidR="002131B2" w:rsidRDefault="002131B2" w:rsidP="00593F5C">
      <w:pPr>
        <w:tabs>
          <w:tab w:val="left" w:pos="180"/>
          <w:tab w:val="left" w:pos="360"/>
        </w:tabs>
        <w:spacing w:after="0" w:line="240" w:lineRule="auto"/>
        <w:ind w:left="180"/>
        <w:jc w:val="center"/>
        <w:rPr>
          <w:sz w:val="24"/>
          <w:szCs w:val="24"/>
        </w:rPr>
      </w:pPr>
    </w:p>
    <w:p w:rsidR="00903EE5" w:rsidRPr="00593F5C" w:rsidRDefault="00903EE5" w:rsidP="00593F5C">
      <w:pPr>
        <w:tabs>
          <w:tab w:val="left" w:pos="180"/>
          <w:tab w:val="left" w:pos="360"/>
        </w:tabs>
        <w:spacing w:after="0" w:line="240" w:lineRule="auto"/>
        <w:ind w:left="180"/>
        <w:rPr>
          <w:rFonts w:ascii="Lucida Console" w:eastAsia="SimSun" w:hAnsi="Lucida Console" w:cs="SimSun"/>
          <w:color w:val="000000"/>
          <w:sz w:val="24"/>
          <w:szCs w:val="24"/>
          <w:bdr w:val="none" w:sz="0" w:space="0" w:color="auto" w:frame="1"/>
          <w:lang w:eastAsia="zh-CN"/>
        </w:rPr>
      </w:pP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g</w:t>
      </w:r>
      <w:r w:rsidRPr="002131B2">
        <w:rPr>
          <w:sz w:val="24"/>
          <w:szCs w:val="24"/>
        </w:rPr>
        <w:t xml:space="preserve">) Estimate the empirical semivariogram using the Cressie-Hawkins estimator and default choices of cutoff and number of bins.  Overlay the Matheron estimates and the Cressie-Hawkins estimates.  Which estimator do you believe is more appropriate to use for </w:t>
      </w:r>
      <w:r>
        <w:rPr>
          <w:sz w:val="24"/>
          <w:szCs w:val="24"/>
        </w:rPr>
        <w:t>these</w:t>
      </w:r>
      <w:r w:rsidRPr="002131B2">
        <w:rPr>
          <w:sz w:val="24"/>
          <w:szCs w:val="24"/>
        </w:rPr>
        <w:t xml:space="preserve"> data?   Briefly explain your choice.</w:t>
      </w: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2131B2">
        <w:rPr>
          <w:sz w:val="24"/>
          <w:szCs w:val="24"/>
        </w:rPr>
        <w:t xml:space="preserve">Suggestion: you may want to look </w:t>
      </w:r>
      <w:r w:rsidR="005A77D4">
        <w:rPr>
          <w:sz w:val="24"/>
          <w:szCs w:val="24"/>
        </w:rPr>
        <w:t xml:space="preserve">back at the variogram cloud.  </w:t>
      </w: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2131B2">
        <w:rPr>
          <w:sz w:val="24"/>
          <w:szCs w:val="24"/>
        </w:rPr>
        <w:t>Note:   I believe there is more than one right answer for this question.  Your explanation is more important than your choice.</w:t>
      </w:r>
    </w:p>
    <w:p w:rsidR="002131B2" w:rsidRDefault="002131B2" w:rsidP="00593F5C">
      <w:pPr>
        <w:tabs>
          <w:tab w:val="left" w:pos="180"/>
          <w:tab w:val="left" w:pos="360"/>
        </w:tabs>
        <w:spacing w:after="0" w:line="240" w:lineRule="auto"/>
        <w:ind w:left="180"/>
        <w:jc w:val="center"/>
        <w:rPr>
          <w:sz w:val="24"/>
          <w:szCs w:val="24"/>
        </w:rPr>
      </w:pPr>
    </w:p>
    <w:p w:rsid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h</w:t>
      </w:r>
      <w:r w:rsidRPr="002131B2">
        <w:rPr>
          <w:sz w:val="24"/>
          <w:szCs w:val="24"/>
        </w:rPr>
        <w:t>) You now decide to evaluate whether the assumption of isotr</w:t>
      </w:r>
      <w:r>
        <w:rPr>
          <w:sz w:val="24"/>
          <w:szCs w:val="24"/>
        </w:rPr>
        <w:t xml:space="preserve">opy is appropriate.  </w:t>
      </w:r>
      <w:r w:rsidRPr="002131B2">
        <w:rPr>
          <w:sz w:val="24"/>
          <w:szCs w:val="24"/>
        </w:rPr>
        <w:t xml:space="preserve">Use your choice of appropriate tool to </w:t>
      </w:r>
      <w:r>
        <w:rPr>
          <w:sz w:val="24"/>
          <w:szCs w:val="24"/>
        </w:rPr>
        <w:t xml:space="preserve">investigate </w:t>
      </w:r>
      <w:r w:rsidRPr="002131B2">
        <w:rPr>
          <w:sz w:val="24"/>
          <w:szCs w:val="24"/>
        </w:rPr>
        <w:t xml:space="preserve">anisotropy in the data.  Tell me what tool(s) you used, your decision (isotropic or not), and the rationale for your decision.  </w:t>
      </w:r>
    </w:p>
    <w:p w:rsidR="002131B2" w:rsidRDefault="002131B2" w:rsidP="00593F5C">
      <w:pPr>
        <w:tabs>
          <w:tab w:val="left" w:pos="180"/>
          <w:tab w:val="left" w:pos="360"/>
        </w:tabs>
        <w:spacing w:after="0" w:line="240" w:lineRule="auto"/>
        <w:ind w:left="180"/>
        <w:jc w:val="center"/>
        <w:rPr>
          <w:rFonts w:ascii="Lucida Console" w:eastAsia="SimSun" w:hAnsi="Lucida Console" w:cs="SimSun"/>
          <w:color w:val="000000"/>
          <w:sz w:val="24"/>
          <w:szCs w:val="24"/>
          <w:bdr w:val="none" w:sz="0" w:space="0" w:color="auto" w:frame="1"/>
          <w:lang w:eastAsia="zh-CN"/>
        </w:rPr>
      </w:pPr>
    </w:p>
    <w:p w:rsidR="00593F5C" w:rsidRPr="002131B2" w:rsidRDefault="00593F5C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5)</w:t>
      </w:r>
      <w:r w:rsidRPr="002131B2">
        <w:rPr>
          <w:sz w:val="24"/>
          <w:szCs w:val="24"/>
        </w:rPr>
        <w:t xml:space="preserve"> Modeling the spatial pattern.  </w:t>
      </w: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rPr>
          <w:sz w:val="24"/>
          <w:szCs w:val="24"/>
        </w:rPr>
      </w:pPr>
      <w:r w:rsidRPr="002131B2">
        <w:rPr>
          <w:sz w:val="24"/>
          <w:szCs w:val="24"/>
        </w:rPr>
        <w:t xml:space="preserve">Note: For this and all subsequent questions, start with the isotropic Cressie-Hawkins estimator  with default cutoff and number of bins, no matter how you answered various parts of question </w:t>
      </w:r>
      <w:r w:rsidR="002217EC">
        <w:rPr>
          <w:sz w:val="24"/>
          <w:szCs w:val="24"/>
        </w:rPr>
        <w:t>4</w:t>
      </w:r>
      <w:r w:rsidRPr="002131B2">
        <w:rPr>
          <w:sz w:val="24"/>
          <w:szCs w:val="24"/>
        </w:rPr>
        <w:t>.</w:t>
      </w: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rPr>
          <w:sz w:val="24"/>
          <w:szCs w:val="24"/>
        </w:rPr>
      </w:pPr>
    </w:p>
    <w:p w:rsid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2131B2">
        <w:rPr>
          <w:sz w:val="24"/>
          <w:szCs w:val="24"/>
        </w:rPr>
        <w:t xml:space="preserve">a) Fit an Exponential with nugget variogram model with starting values of partial sill = </w:t>
      </w:r>
      <w:r w:rsidR="000F4237">
        <w:rPr>
          <w:sz w:val="24"/>
          <w:szCs w:val="24"/>
        </w:rPr>
        <w:t>4</w:t>
      </w:r>
      <w:r w:rsidR="005A77D4">
        <w:rPr>
          <w:sz w:val="24"/>
          <w:szCs w:val="24"/>
        </w:rPr>
        <w:t>00, range=2.0</w:t>
      </w:r>
      <w:r w:rsidR="000F4237">
        <w:rPr>
          <w:sz w:val="24"/>
          <w:szCs w:val="24"/>
        </w:rPr>
        <w:t xml:space="preserve"> and nugget=5</w:t>
      </w:r>
      <w:r w:rsidR="005A77D4">
        <w:rPr>
          <w:sz w:val="24"/>
          <w:szCs w:val="24"/>
        </w:rPr>
        <w:t>00</w:t>
      </w:r>
      <w:r w:rsidRPr="002131B2">
        <w:rPr>
          <w:sz w:val="24"/>
          <w:szCs w:val="24"/>
        </w:rPr>
        <w:t>.  What are the parameters of the fitted model?  Do you have any concerns about the fit?</w:t>
      </w:r>
    </w:p>
    <w:p w:rsidR="000F4237" w:rsidRDefault="000F4237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Hint: If you want help seeing what the fitted model “looks like”, plot it along with the empirical variogram.</w:t>
      </w:r>
    </w:p>
    <w:p w:rsidR="009202EF" w:rsidRPr="009202EF" w:rsidRDefault="009202EF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b/>
          <w:sz w:val="24"/>
          <w:szCs w:val="24"/>
        </w:rPr>
      </w:pPr>
    </w:p>
    <w:p w:rsidR="002131B2" w:rsidRPr="002131B2" w:rsidRDefault="000F4237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b</w:t>
      </w:r>
      <w:r w:rsidR="002131B2" w:rsidRPr="002131B2">
        <w:rPr>
          <w:sz w:val="24"/>
          <w:szCs w:val="24"/>
        </w:rPr>
        <w:t>) What are some reasonable starting values?  Briefly justify your choices.</w:t>
      </w:r>
    </w:p>
    <w:p w:rsidR="00593F5C" w:rsidRPr="002131B2" w:rsidRDefault="00593F5C" w:rsidP="002131B2">
      <w:pPr>
        <w:tabs>
          <w:tab w:val="left" w:pos="180"/>
          <w:tab w:val="left" w:pos="360"/>
        </w:tabs>
        <w:spacing w:after="0" w:line="240" w:lineRule="auto"/>
        <w:ind w:left="360"/>
        <w:rPr>
          <w:sz w:val="24"/>
          <w:szCs w:val="24"/>
        </w:rPr>
      </w:pPr>
    </w:p>
    <w:p w:rsidR="002131B2" w:rsidRPr="002131B2" w:rsidRDefault="000F4237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c</w:t>
      </w:r>
      <w:r w:rsidR="002131B2" w:rsidRPr="002131B2">
        <w:rPr>
          <w:sz w:val="24"/>
          <w:szCs w:val="24"/>
        </w:rPr>
        <w:t>) Use those starting values to fit an Exponential  with nugget model, what are the estimated parameters?  Is that fit reasonable?</w:t>
      </w:r>
    </w:p>
    <w:p w:rsidR="000F4237" w:rsidRDefault="000F4237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2131B2" w:rsidRDefault="000F4237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d</w:t>
      </w:r>
      <w:r w:rsidR="002131B2" w:rsidRPr="002131B2">
        <w:rPr>
          <w:sz w:val="24"/>
          <w:szCs w:val="24"/>
        </w:rPr>
        <w:t>) Fit two more semivariogram (SV) models: Spherical with nugget and Matern, k=1, with nugget.   Plot all three  models with the empirical semivariances.  Visually, which of the three models is the most appropriate?</w:t>
      </w:r>
    </w:p>
    <w:p w:rsidR="007D60B7" w:rsidRDefault="007D60B7" w:rsidP="007D6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Chars="-322" w:rightChars="-449" w:right="-988" w:hangingChars="295" w:hanging="708"/>
        <w:rPr>
          <w:rFonts w:ascii="Lucida Console" w:eastAsia="SimSun" w:hAnsi="Lucida Console" w:cs="SimSun"/>
          <w:color w:val="000000"/>
          <w:sz w:val="24"/>
          <w:szCs w:val="24"/>
          <w:bdr w:val="none" w:sz="0" w:space="0" w:color="auto" w:frame="1"/>
          <w:lang w:eastAsia="zh-CN"/>
        </w:rPr>
      </w:pPr>
      <w:r w:rsidRPr="00593F5C">
        <w:rPr>
          <w:rFonts w:ascii="Lucida Console" w:eastAsia="SimSun" w:hAnsi="Lucida Console" w:cs="SimSun"/>
          <w:color w:val="000000"/>
          <w:sz w:val="24"/>
          <w:szCs w:val="24"/>
          <w:bdr w:val="none" w:sz="0" w:space="0" w:color="auto" w:frame="1"/>
          <w:lang w:eastAsia="zh-CN"/>
        </w:rPr>
        <w:t xml:space="preserve">  </w:t>
      </w:r>
    </w:p>
    <w:p w:rsidR="000F4237" w:rsidRDefault="000F4237" w:rsidP="000F4237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0F4237">
        <w:rPr>
          <w:sz w:val="24"/>
          <w:szCs w:val="24"/>
        </w:rPr>
        <w:t xml:space="preserve">e) Look at the plots of the various semivariogram models that gstat “knows” about. </w:t>
      </w:r>
      <w:r>
        <w:rPr>
          <w:sz w:val="24"/>
          <w:szCs w:val="24"/>
        </w:rPr>
        <w:t xml:space="preserve"> Pick one (other than exponential, spherical or Matern/1) that seems reasonable and fit that model.  Report your choice of model, the fitted parameters, and a plot of the empirical variogram and your fitted model.</w:t>
      </w:r>
    </w:p>
    <w:p w:rsidR="009202EF" w:rsidRDefault="000F4237" w:rsidP="000F4237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Hint: remember that </w:t>
      </w:r>
      <w:r w:rsidRPr="000F4237">
        <w:rPr>
          <w:sz w:val="24"/>
          <w:szCs w:val="24"/>
        </w:rPr>
        <w:t>show.vgms()</w:t>
      </w:r>
      <w:r>
        <w:rPr>
          <w:sz w:val="24"/>
          <w:szCs w:val="24"/>
        </w:rPr>
        <w:t xml:space="preserve"> will draw all the models.</w:t>
      </w:r>
    </w:p>
    <w:p w:rsidR="000F4237" w:rsidRPr="000F4237" w:rsidRDefault="000F4237" w:rsidP="000F4237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2131B2">
        <w:rPr>
          <w:sz w:val="24"/>
          <w:szCs w:val="24"/>
        </w:rPr>
        <w:t xml:space="preserve">f) Report the weighted SS for each of the </w:t>
      </w:r>
      <w:r w:rsidR="000F4237">
        <w:rPr>
          <w:sz w:val="24"/>
          <w:szCs w:val="24"/>
        </w:rPr>
        <w:t>four</w:t>
      </w:r>
      <w:r w:rsidRPr="002131B2">
        <w:rPr>
          <w:sz w:val="24"/>
          <w:szCs w:val="24"/>
        </w:rPr>
        <w:t xml:space="preserve"> SV models</w:t>
      </w:r>
      <w:r w:rsidR="000F4237">
        <w:rPr>
          <w:sz w:val="24"/>
          <w:szCs w:val="24"/>
        </w:rPr>
        <w:t xml:space="preserve"> (from parts a, d, and e)</w:t>
      </w:r>
      <w:r w:rsidRPr="002131B2">
        <w:rPr>
          <w:sz w:val="24"/>
          <w:szCs w:val="24"/>
        </w:rPr>
        <w:t xml:space="preserve">.  Which of these </w:t>
      </w:r>
      <w:r w:rsidR="000F4237">
        <w:rPr>
          <w:sz w:val="24"/>
          <w:szCs w:val="24"/>
        </w:rPr>
        <w:t xml:space="preserve">models </w:t>
      </w:r>
      <w:r w:rsidRPr="002131B2">
        <w:rPr>
          <w:sz w:val="24"/>
          <w:szCs w:val="24"/>
        </w:rPr>
        <w:t>is the best fitting?</w:t>
      </w:r>
    </w:p>
    <w:p w:rsidR="007D60B7" w:rsidRPr="007D60B7" w:rsidRDefault="007D60B7" w:rsidP="007D6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rPr>
          <w:rFonts w:ascii="Lucida Console" w:eastAsia="SimSun" w:hAnsi="Lucida Console" w:cs="SimSun"/>
          <w:color w:val="000000"/>
          <w:sz w:val="24"/>
          <w:szCs w:val="24"/>
          <w:bdr w:val="none" w:sz="0" w:space="0" w:color="auto" w:frame="1"/>
          <w:lang w:eastAsia="zh-CN"/>
        </w:rPr>
      </w:pPr>
    </w:p>
    <w:p w:rsidR="007D60B7" w:rsidRPr="002131B2" w:rsidRDefault="007D60B7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2131B2">
        <w:rPr>
          <w:sz w:val="24"/>
          <w:szCs w:val="24"/>
        </w:rPr>
        <w:t>g) Fit the Spherical model without nugget.  Is the fit of this model similar to the fit of the model with a nugget?   Briefly explain your choice.</w:t>
      </w:r>
    </w:p>
    <w:p w:rsidR="002131B2" w:rsidRDefault="002131B2" w:rsidP="007D60B7">
      <w:pPr>
        <w:tabs>
          <w:tab w:val="left" w:pos="180"/>
          <w:tab w:val="left" w:pos="360"/>
        </w:tabs>
        <w:spacing w:after="0" w:line="240" w:lineRule="auto"/>
        <w:ind w:left="180"/>
        <w:jc w:val="center"/>
        <w:rPr>
          <w:sz w:val="24"/>
          <w:szCs w:val="24"/>
        </w:rPr>
      </w:pP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2131B2">
        <w:rPr>
          <w:sz w:val="24"/>
          <w:szCs w:val="24"/>
        </w:rPr>
        <w:t xml:space="preserve">h) Your goal is to predict </w:t>
      </w:r>
      <w:r w:rsidR="00572659">
        <w:rPr>
          <w:sz w:val="24"/>
          <w:szCs w:val="24"/>
        </w:rPr>
        <w:t xml:space="preserve">zinc </w:t>
      </w:r>
      <w:r w:rsidRPr="002131B2">
        <w:rPr>
          <w:sz w:val="24"/>
          <w:szCs w:val="24"/>
        </w:rPr>
        <w:t>concentrations at unmeasured locations.  Based on everything you have already done, choose a SV model to use in kriging.  Briefly explain your choice.</w:t>
      </w:r>
    </w:p>
    <w:p w:rsid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9202EF" w:rsidRDefault="009202EF">
      <w:pPr>
        <w:rPr>
          <w:b/>
          <w:sz w:val="24"/>
          <w:szCs w:val="24"/>
        </w:rPr>
      </w:pPr>
    </w:p>
    <w:p w:rsidR="002131B2" w:rsidRPr="002131B2" w:rsidRDefault="00E117E8" w:rsidP="002131B2">
      <w:pPr>
        <w:tabs>
          <w:tab w:val="left" w:pos="180"/>
          <w:tab w:val="left" w:pos="36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6) </w:t>
      </w:r>
      <w:r w:rsidR="002131B2" w:rsidRPr="002131B2">
        <w:rPr>
          <w:sz w:val="24"/>
          <w:szCs w:val="24"/>
        </w:rPr>
        <w:t xml:space="preserve">Mapping </w:t>
      </w:r>
      <w:r w:rsidR="005F47D9">
        <w:rPr>
          <w:sz w:val="24"/>
          <w:szCs w:val="24"/>
        </w:rPr>
        <w:t>zinc</w:t>
      </w:r>
      <w:r w:rsidR="002131B2" w:rsidRPr="002131B2">
        <w:rPr>
          <w:sz w:val="24"/>
          <w:szCs w:val="24"/>
        </w:rPr>
        <w:t xml:space="preserve"> concentrations </w:t>
      </w:r>
    </w:p>
    <w:p w:rsidR="002131B2" w:rsidRDefault="002131B2" w:rsidP="002131B2">
      <w:pPr>
        <w:tabs>
          <w:tab w:val="left" w:pos="180"/>
          <w:tab w:val="left" w:pos="360"/>
        </w:tabs>
        <w:spacing w:after="0" w:line="240" w:lineRule="auto"/>
        <w:rPr>
          <w:sz w:val="24"/>
          <w:szCs w:val="24"/>
        </w:rPr>
      </w:pPr>
      <w:r w:rsidRPr="002131B2">
        <w:rPr>
          <w:sz w:val="24"/>
          <w:szCs w:val="24"/>
        </w:rPr>
        <w:t>The data in juragrid.csv are a fine grid of locations throughout the Jura.  The data in juralocs.csv are three locations that are especially important to the investigators.</w:t>
      </w:r>
      <w:r w:rsidR="00E117E8">
        <w:rPr>
          <w:sz w:val="24"/>
          <w:szCs w:val="24"/>
        </w:rPr>
        <w:t xml:space="preserve">  All parts of this question will use the fitted spherical with nugget SV model.</w:t>
      </w:r>
    </w:p>
    <w:p w:rsidR="005F47D9" w:rsidRPr="002131B2" w:rsidRDefault="005F47D9" w:rsidP="002131B2">
      <w:pPr>
        <w:tabs>
          <w:tab w:val="left" w:pos="180"/>
          <w:tab w:val="left" w:pos="360"/>
        </w:tabs>
        <w:spacing w:after="0" w:line="240" w:lineRule="auto"/>
        <w:rPr>
          <w:sz w:val="24"/>
          <w:szCs w:val="24"/>
        </w:rPr>
      </w:pPr>
    </w:p>
    <w:p w:rsidR="002131B2" w:rsidRDefault="00E117E8" w:rsidP="007D60B7">
      <w:pPr>
        <w:pStyle w:val="ListParagraph"/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ind w:firstLineChars="0"/>
        <w:rPr>
          <w:sz w:val="24"/>
          <w:szCs w:val="24"/>
        </w:rPr>
      </w:pPr>
      <w:r w:rsidRPr="007D60B7">
        <w:rPr>
          <w:sz w:val="24"/>
          <w:szCs w:val="24"/>
        </w:rPr>
        <w:t>P</w:t>
      </w:r>
      <w:r w:rsidR="002131B2" w:rsidRPr="007D60B7">
        <w:rPr>
          <w:sz w:val="24"/>
          <w:szCs w:val="24"/>
        </w:rPr>
        <w:t xml:space="preserve">redict </w:t>
      </w:r>
      <w:r w:rsidRPr="007D60B7">
        <w:rPr>
          <w:sz w:val="24"/>
          <w:szCs w:val="24"/>
        </w:rPr>
        <w:t xml:space="preserve">the </w:t>
      </w:r>
      <w:r w:rsidR="005F47D9">
        <w:rPr>
          <w:sz w:val="24"/>
          <w:szCs w:val="24"/>
        </w:rPr>
        <w:t>Zn</w:t>
      </w:r>
      <w:r w:rsidR="002131B2" w:rsidRPr="007D60B7">
        <w:rPr>
          <w:sz w:val="24"/>
          <w:szCs w:val="24"/>
        </w:rPr>
        <w:t xml:space="preserve"> concentrations at the three locations in juralocs.csv.  Report the predictions and their standard deviations.</w:t>
      </w:r>
    </w:p>
    <w:p w:rsidR="005F47D9" w:rsidRPr="007D60B7" w:rsidRDefault="005F47D9" w:rsidP="005F47D9">
      <w:pPr>
        <w:pStyle w:val="ListParagraph"/>
        <w:tabs>
          <w:tab w:val="left" w:pos="180"/>
          <w:tab w:val="left" w:pos="360"/>
        </w:tabs>
        <w:spacing w:after="0" w:line="240" w:lineRule="auto"/>
        <w:ind w:left="540" w:firstLineChars="0" w:firstLine="0"/>
        <w:rPr>
          <w:sz w:val="24"/>
          <w:szCs w:val="24"/>
        </w:rPr>
      </w:pPr>
    </w:p>
    <w:p w:rsidR="002131B2" w:rsidRPr="002131B2" w:rsidRDefault="002131B2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 w:rsidRPr="002131B2">
        <w:rPr>
          <w:sz w:val="24"/>
          <w:szCs w:val="24"/>
        </w:rPr>
        <w:t xml:space="preserve">b) </w:t>
      </w:r>
      <w:r w:rsidR="00E117E8">
        <w:rPr>
          <w:sz w:val="24"/>
          <w:szCs w:val="24"/>
        </w:rPr>
        <w:t>P</w:t>
      </w:r>
      <w:r w:rsidRPr="002131B2">
        <w:rPr>
          <w:sz w:val="24"/>
          <w:szCs w:val="24"/>
        </w:rPr>
        <w:t xml:space="preserve">redict </w:t>
      </w:r>
      <w:r w:rsidR="005F47D9">
        <w:rPr>
          <w:sz w:val="24"/>
          <w:szCs w:val="24"/>
        </w:rPr>
        <w:t xml:space="preserve">Zn </w:t>
      </w:r>
      <w:r w:rsidRPr="002131B2">
        <w:rPr>
          <w:sz w:val="24"/>
          <w:szCs w:val="24"/>
        </w:rPr>
        <w:t>concentrations at the grid locations.  Plot the predicted concentrations.  Your answer is the plot.</w:t>
      </w:r>
    </w:p>
    <w:p w:rsidR="00B02DD0" w:rsidRPr="00B02DD0" w:rsidRDefault="00B02DD0" w:rsidP="002738E0">
      <w:pPr>
        <w:tabs>
          <w:tab w:val="left" w:pos="180"/>
          <w:tab w:val="left" w:pos="360"/>
        </w:tabs>
        <w:spacing w:after="0" w:line="240" w:lineRule="auto"/>
        <w:rPr>
          <w:b/>
          <w:sz w:val="24"/>
          <w:szCs w:val="24"/>
        </w:rPr>
      </w:pPr>
    </w:p>
    <w:p w:rsidR="002131B2" w:rsidRDefault="00E117E8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c</w:t>
      </w:r>
      <w:r w:rsidR="002131B2" w:rsidRPr="002131B2">
        <w:rPr>
          <w:sz w:val="24"/>
          <w:szCs w:val="24"/>
        </w:rPr>
        <w:t>) Use cross-validation to estimate the root Mean Square Error of Prediction (rMSEP, the square-root of the MSEP)</w:t>
      </w:r>
      <w:r>
        <w:rPr>
          <w:sz w:val="24"/>
          <w:szCs w:val="24"/>
        </w:rPr>
        <w:t xml:space="preserve"> at the 259 data locations.</w:t>
      </w:r>
      <w:r w:rsidR="002131B2" w:rsidRPr="002131B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Note: This will be one number.  </w:t>
      </w:r>
      <w:r w:rsidR="002131B2" w:rsidRPr="002131B2">
        <w:rPr>
          <w:sz w:val="24"/>
          <w:szCs w:val="24"/>
        </w:rPr>
        <w:t>What is that value?</w:t>
      </w:r>
    </w:p>
    <w:p w:rsidR="005F47D9" w:rsidRDefault="005F47D9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5F47D9" w:rsidRDefault="005F47D9" w:rsidP="002738E0">
      <w:pPr>
        <w:tabs>
          <w:tab w:val="left" w:pos="180"/>
          <w:tab w:val="left" w:pos="36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7) Exploring alternative models for the data</w:t>
      </w:r>
    </w:p>
    <w:p w:rsidR="005F47D9" w:rsidRDefault="005F47D9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All previous analyses assumed </w:t>
      </w:r>
      <w:r w:rsidR="002738E0">
        <w:rPr>
          <w:sz w:val="24"/>
          <w:szCs w:val="24"/>
        </w:rPr>
        <w:t xml:space="preserve">zinc concentration </w:t>
      </w:r>
      <w:r>
        <w:rPr>
          <w:sz w:val="24"/>
          <w:szCs w:val="24"/>
        </w:rPr>
        <w:t>was normally distributed.  This question explores alternative assumptions about the distribution.</w:t>
      </w:r>
    </w:p>
    <w:p w:rsidR="005F47D9" w:rsidRDefault="005F47D9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5F47D9" w:rsidRDefault="005F47D9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a) Look at the distribution of Zn values and the distribution of log Zn values.  Is the assumption of a normal distribution more reasonable for Zn or</w:t>
      </w:r>
      <w:r w:rsidR="002738E0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log Zn?  Briefly explain your choice.</w:t>
      </w:r>
    </w:p>
    <w:p w:rsidR="005F47D9" w:rsidRDefault="005F47D9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Remember: log is always natural log (ln).  </w:t>
      </w:r>
    </w:p>
    <w:p w:rsidR="005F47D9" w:rsidRDefault="005F47D9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Hint: You choose your favorite diagnostic.  Some options include histograms, box plots, and QQ plots.  You only need to implement one of them.</w:t>
      </w:r>
    </w:p>
    <w:p w:rsidR="005F47D9" w:rsidRDefault="005F47D9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5F47D9" w:rsidRDefault="005F47D9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In subsequent parts, we will explore kriging log Zn and using that to predict </w:t>
      </w:r>
      <w:r w:rsidR="00FF1754">
        <w:rPr>
          <w:sz w:val="24"/>
          <w:szCs w:val="24"/>
        </w:rPr>
        <w:t xml:space="preserve">average </w:t>
      </w:r>
      <w:r>
        <w:rPr>
          <w:sz w:val="24"/>
          <w:szCs w:val="24"/>
        </w:rPr>
        <w:t>Zn.</w:t>
      </w:r>
    </w:p>
    <w:p w:rsidR="005F47D9" w:rsidRDefault="005F47D9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5F47D9" w:rsidRDefault="005F47D9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b) </w:t>
      </w:r>
      <w:r w:rsidR="00FF1754">
        <w:rPr>
          <w:sz w:val="24"/>
          <w:szCs w:val="24"/>
        </w:rPr>
        <w:t>Calculate the empirical Cressie-Hawkins variogram of log Zn values.  Use default choices of bins and cutoff.  Your answer is the plot.</w:t>
      </w:r>
    </w:p>
    <w:p w:rsidR="00FF1754" w:rsidRDefault="00FF1754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FF1754" w:rsidRDefault="00FF1754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c) Fit a spherical with nugget model to the log Zn variogram.   Your answer is the estimated parameters of that model.</w:t>
      </w:r>
    </w:p>
    <w:p w:rsidR="00FF1754" w:rsidRDefault="00FF1754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FF1754" w:rsidRDefault="00FF1754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d) Which of the two variables (log Zn or Zn) has the larger fraction of spatially-related variability.  Support your choice with relevant numbers.</w:t>
      </w:r>
    </w:p>
    <w:p w:rsidR="00FF1754" w:rsidRDefault="00FF1754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Hint: You can’t compare partial sill values for log Zn to those for Zn because they have different units.  However, you can compare the proportion of the total sill (nugget + Sph partial sill) associated with spatial variability.</w:t>
      </w:r>
    </w:p>
    <w:p w:rsidR="00FF1754" w:rsidRDefault="00FF1754" w:rsidP="002131B2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E13DAB" w:rsidRDefault="00FF1754" w:rsidP="00E13DAB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E13DAB">
        <w:rPr>
          <w:sz w:val="24"/>
          <w:szCs w:val="24"/>
        </w:rPr>
        <w:t>Use transGaussian Kriging with lambda = 0 (log transformation) to predict Zn on the jura grid.  Your answer is the plot of predicted Zn concentrations.</w:t>
      </w:r>
    </w:p>
    <w:p w:rsidR="00FF1754" w:rsidRDefault="00E13DAB" w:rsidP="00E13DAB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Hint: see code in prediction5.r, es</w:t>
      </w:r>
      <w:r w:rsidR="002738E0">
        <w:rPr>
          <w:sz w:val="24"/>
          <w:szCs w:val="24"/>
        </w:rPr>
        <w:t xml:space="preserve">pecially advice about which arguments to krigeTG() </w:t>
      </w:r>
      <w:r>
        <w:rPr>
          <w:sz w:val="24"/>
          <w:szCs w:val="24"/>
        </w:rPr>
        <w:t>are for original Zn values and which are for log transformed Zn values.</w:t>
      </w:r>
    </w:p>
    <w:p w:rsidR="00E13DAB" w:rsidRDefault="00E13DAB" w:rsidP="00E13DAB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</w:p>
    <w:p w:rsidR="00E13DAB" w:rsidRDefault="00E13DAB" w:rsidP="00E13DAB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f) Use a scatterplot to compare predictions of Zn at grid locations (problem 6b) to the transGaussian predictions (problem 7e).  I.e., plot X= kriging predictor against Y = transGaussian predictor.  </w:t>
      </w:r>
      <w:r w:rsidR="002738E0">
        <w:rPr>
          <w:sz w:val="24"/>
          <w:szCs w:val="24"/>
        </w:rPr>
        <w:t xml:space="preserve">Does the choice of method make much difference?  </w:t>
      </w:r>
      <w:r>
        <w:rPr>
          <w:sz w:val="24"/>
          <w:szCs w:val="24"/>
        </w:rPr>
        <w:t xml:space="preserve">What’s your opinion?  Your answer is the scatterplot and </w:t>
      </w:r>
      <w:r w:rsidR="002738E0">
        <w:rPr>
          <w:sz w:val="24"/>
          <w:szCs w:val="24"/>
        </w:rPr>
        <w:t xml:space="preserve">your </w:t>
      </w:r>
      <w:r>
        <w:rPr>
          <w:sz w:val="24"/>
          <w:szCs w:val="24"/>
        </w:rPr>
        <w:t>opinion.</w:t>
      </w:r>
    </w:p>
    <w:p w:rsidR="00E13DAB" w:rsidRDefault="00E13DAB" w:rsidP="00E13DAB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Note: We will grade based on whether you have an appropriate plot.  We will not grade your opinion. </w:t>
      </w:r>
    </w:p>
    <w:p w:rsidR="00E13DAB" w:rsidRPr="005F47D9" w:rsidRDefault="00E13DAB" w:rsidP="00E13DAB">
      <w:pPr>
        <w:tabs>
          <w:tab w:val="left" w:pos="180"/>
          <w:tab w:val="left" w:pos="360"/>
        </w:tabs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13DAB" w:rsidRPr="005F4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3F8"/>
    <w:multiLevelType w:val="hybridMultilevel"/>
    <w:tmpl w:val="4B74F0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154B0"/>
    <w:multiLevelType w:val="hybridMultilevel"/>
    <w:tmpl w:val="C4BE6174"/>
    <w:lvl w:ilvl="0" w:tplc="94D42CA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" w15:restartNumberingAfterBreak="0">
    <w:nsid w:val="6C6B2053"/>
    <w:multiLevelType w:val="hybridMultilevel"/>
    <w:tmpl w:val="AA8AF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oNotDisplayPageBoundaries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56"/>
    <w:rsid w:val="00074C3B"/>
    <w:rsid w:val="000B4E76"/>
    <w:rsid w:val="000F0A04"/>
    <w:rsid w:val="000F4237"/>
    <w:rsid w:val="001009FA"/>
    <w:rsid w:val="001612FB"/>
    <w:rsid w:val="002131B2"/>
    <w:rsid w:val="002217EC"/>
    <w:rsid w:val="002738E0"/>
    <w:rsid w:val="00295403"/>
    <w:rsid w:val="00377436"/>
    <w:rsid w:val="0039149E"/>
    <w:rsid w:val="003A4376"/>
    <w:rsid w:val="0040330D"/>
    <w:rsid w:val="0041506B"/>
    <w:rsid w:val="00434813"/>
    <w:rsid w:val="004B1656"/>
    <w:rsid w:val="004B4BC3"/>
    <w:rsid w:val="004F3896"/>
    <w:rsid w:val="00520B10"/>
    <w:rsid w:val="00552E77"/>
    <w:rsid w:val="00572659"/>
    <w:rsid w:val="00590F54"/>
    <w:rsid w:val="00593F5C"/>
    <w:rsid w:val="005A27FC"/>
    <w:rsid w:val="005A77D4"/>
    <w:rsid w:val="005A7E2E"/>
    <w:rsid w:val="005B010E"/>
    <w:rsid w:val="005F47D9"/>
    <w:rsid w:val="00681D32"/>
    <w:rsid w:val="006B3BE9"/>
    <w:rsid w:val="006D0AA1"/>
    <w:rsid w:val="00711A90"/>
    <w:rsid w:val="0074401B"/>
    <w:rsid w:val="007837A1"/>
    <w:rsid w:val="007D4AC2"/>
    <w:rsid w:val="007D60B7"/>
    <w:rsid w:val="007E1255"/>
    <w:rsid w:val="008163E0"/>
    <w:rsid w:val="0085342B"/>
    <w:rsid w:val="00880B36"/>
    <w:rsid w:val="00903EE5"/>
    <w:rsid w:val="009202EF"/>
    <w:rsid w:val="00942997"/>
    <w:rsid w:val="00961DF3"/>
    <w:rsid w:val="009721B2"/>
    <w:rsid w:val="009A0531"/>
    <w:rsid w:val="009A2244"/>
    <w:rsid w:val="009C05EE"/>
    <w:rsid w:val="00A73EF5"/>
    <w:rsid w:val="00A81A06"/>
    <w:rsid w:val="00A86C17"/>
    <w:rsid w:val="00AB14C4"/>
    <w:rsid w:val="00AD4FDD"/>
    <w:rsid w:val="00AE73C8"/>
    <w:rsid w:val="00B02DD0"/>
    <w:rsid w:val="00B940EC"/>
    <w:rsid w:val="00C3088C"/>
    <w:rsid w:val="00C57A3E"/>
    <w:rsid w:val="00CA6CD1"/>
    <w:rsid w:val="00D01921"/>
    <w:rsid w:val="00D67F14"/>
    <w:rsid w:val="00DA685B"/>
    <w:rsid w:val="00DC07B5"/>
    <w:rsid w:val="00DD0F1C"/>
    <w:rsid w:val="00E117E8"/>
    <w:rsid w:val="00E13DAB"/>
    <w:rsid w:val="00E915BF"/>
    <w:rsid w:val="00EA3FF3"/>
    <w:rsid w:val="00EF2A77"/>
    <w:rsid w:val="00F009EE"/>
    <w:rsid w:val="00F45BA1"/>
    <w:rsid w:val="00F46F32"/>
    <w:rsid w:val="00F806E2"/>
    <w:rsid w:val="00F819EA"/>
    <w:rsid w:val="00FA07CF"/>
    <w:rsid w:val="00FA687C"/>
    <w:rsid w:val="00FE2208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13B4F"/>
  <w15:docId w15:val="{A8C6DA5D-36D0-46AA-8368-3592CFF9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4813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429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97"/>
    <w:rPr>
      <w:rFonts w:ascii="Tahoma" w:hAnsi="Tahoma" w:cs="Tahoma"/>
      <w:sz w:val="16"/>
      <w:szCs w:val="16"/>
    </w:rPr>
  </w:style>
  <w:style w:type="character" w:customStyle="1" w:styleId="gnkrckgcgsb">
    <w:name w:val="gnkrckgcgsb"/>
    <w:basedOn w:val="DefaultParagraphFont"/>
    <w:rsid w:val="005B010E"/>
  </w:style>
  <w:style w:type="paragraph" w:styleId="ListParagraph">
    <w:name w:val="List Paragraph"/>
    <w:basedOn w:val="Normal"/>
    <w:uiPriority w:val="34"/>
    <w:qFormat/>
    <w:rsid w:val="00593F5C"/>
    <w:pPr>
      <w:ind w:firstLineChars="200" w:firstLine="420"/>
    </w:pPr>
  </w:style>
  <w:style w:type="character" w:customStyle="1" w:styleId="gnkrckgcmsb">
    <w:name w:val="gnkrckgcmsb"/>
    <w:basedOn w:val="DefaultParagraphFont"/>
    <w:rsid w:val="007D60B7"/>
  </w:style>
  <w:style w:type="character" w:customStyle="1" w:styleId="gnkrckgcmrb">
    <w:name w:val="gnkrckgcmrb"/>
    <w:basedOn w:val="DefaultParagraphFont"/>
    <w:rsid w:val="007D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D499-A642-4072-8E00-728C4979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2458</TotalTime>
  <Pages>5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Philip M [STAT]</dc:creator>
  <cp:lastModifiedBy>Dixon, Philip M [STAT]</cp:lastModifiedBy>
  <cp:revision>7</cp:revision>
  <dcterms:created xsi:type="dcterms:W3CDTF">2020-02-13T19:44:00Z</dcterms:created>
  <dcterms:modified xsi:type="dcterms:W3CDTF">2020-02-16T02:47:00Z</dcterms:modified>
</cp:coreProperties>
</file>